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F452" w14:textId="77777777" w:rsidR="000A104F" w:rsidRDefault="003E4B07">
      <w:r>
        <w:t xml:space="preserve">                                                                                                    </w:t>
      </w:r>
    </w:p>
    <w:p w14:paraId="39FFBD5D" w14:textId="77777777" w:rsidR="000A104F" w:rsidRDefault="003E4B07">
      <w:pPr>
        <w:jc w:val="right"/>
        <w:rPr>
          <w:b/>
          <w:bCs/>
        </w:rPr>
      </w:pPr>
      <w:r>
        <w:rPr>
          <w:b/>
          <w:bCs/>
        </w:rPr>
        <w:t>Allegato B</w:t>
      </w:r>
    </w:p>
    <w:p w14:paraId="23106EE1" w14:textId="77777777"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7A7C43" w14:textId="77777777" w:rsidR="000A104F" w:rsidRDefault="003E4B0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14:paraId="1DFDFDF8" w14:textId="77777777"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04CE96" w14:textId="77777777"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ATTO NOTORIO AI SENSI DEL D.P.R. N. 445/2000 RECANTE I REQUISITI DI CAPACITA’ PROFESSIONALE DI CUI ALL’ART. 6, COMMA 8 DELL’AVVISO PUBBLICO</w:t>
      </w:r>
    </w:p>
    <w:p w14:paraId="377632E0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4C8A81CF" w14:textId="77777777"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 il _________ residente a __________________ in Via/Piazza _____________ Codice Fiscale __________________ in qualità di legale rappresentante dell’Organismo proponente denominato ___________________ con sede legale a __________________ in Via/Piazza ____________ Codice Fiscale/P. IVA _____________ Telefono _____________ email _________________ PEC _____________________</w:t>
      </w:r>
    </w:p>
    <w:p w14:paraId="78A2B225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14992E61" w14:textId="77777777"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 I C H I A R A </w:t>
      </w:r>
    </w:p>
    <w:p w14:paraId="5394F94F" w14:textId="77777777" w:rsidR="000A104F" w:rsidRDefault="000A104F">
      <w:pPr>
        <w:jc w:val="center"/>
        <w:rPr>
          <w:rFonts w:ascii="Calibri" w:hAnsi="Calibri" w:cs="Calibri"/>
          <w:sz w:val="24"/>
          <w:szCs w:val="24"/>
        </w:rPr>
      </w:pPr>
    </w:p>
    <w:p w14:paraId="152D1CC6" w14:textId="77777777"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maturato esperienza di almeno tre anni scolastici, anche non consecutivi, nell’erogazione dei servizi di inclusione/integrazione scolastica nell’ultimo quinquennio presso gli Istituti Comprensivi;</w:t>
      </w:r>
    </w:p>
    <w:p w14:paraId="7EB59FEF" w14:textId="1CDA64BC"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avere nel proprio organico almeno </w:t>
      </w:r>
      <w:r w:rsidR="00252F91">
        <w:rPr>
          <w:rFonts w:ascii="Calibri" w:hAnsi="Calibri" w:cs="Calibri"/>
          <w:sz w:val="24"/>
          <w:szCs w:val="24"/>
        </w:rPr>
        <w:t>cinque</w:t>
      </w:r>
      <w:r>
        <w:rPr>
          <w:rFonts w:ascii="Calibri" w:hAnsi="Calibri" w:cs="Calibri"/>
          <w:sz w:val="24"/>
          <w:szCs w:val="24"/>
        </w:rPr>
        <w:t xml:space="preserve"> lavoratori dipendenti con documentata esperienza curriculare continuativa, nei tre anni antecedenti all’anno in cui si effettua la richiesta, nei servizi di inclusione/integrazione scolastica;</w:t>
      </w:r>
    </w:p>
    <w:p w14:paraId="18C58305" w14:textId="77777777"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avere nel proprio organico almeno un lavoratore/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dipendente con funzioni di coordinatore/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con documentata esperienza curriculare continuativa, nei tre anni scolastici antecedenti all’anno in cui si effettua la richiesta, nei servizi rivolti a persone con disabilità con particolare riferimento a minori di età e/o servizi di inclusione/integrazione scolastica;</w:t>
      </w:r>
    </w:p>
    <w:p w14:paraId="6C401F92" w14:textId="77777777"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adeguati strumenti di formazione continua e supervisione;</w:t>
      </w:r>
    </w:p>
    <w:p w14:paraId="73080C30" w14:textId="77777777"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un sistema di valutazione della qualità dei servizi, procedure di gestione dei reclami e gestione del disservizio;</w:t>
      </w:r>
    </w:p>
    <w:p w14:paraId="16C879DD" w14:textId="77777777" w:rsidR="000A104F" w:rsidRDefault="003E4B07">
      <w:pPr>
        <w:pStyle w:val="Paragrafoelenco"/>
        <w:numPr>
          <w:ilvl w:val="0"/>
          <w:numId w:val="1"/>
        </w:numPr>
        <w:spacing w:after="159"/>
        <w:jc w:val="both"/>
      </w:pPr>
      <w:r>
        <w:rPr>
          <w:rFonts w:ascii="Calibri" w:hAnsi="Calibri" w:cs="Calibri"/>
          <w:sz w:val="24"/>
          <w:szCs w:val="24"/>
        </w:rPr>
        <w:t>di possedere strumenti di informazione e comunicazione con le famiglie delle alunne e degli alunni con disabilità;</w:t>
      </w:r>
    </w:p>
    <w:p w14:paraId="23F7C078" w14:textId="2172F525" w:rsidR="000A104F" w:rsidRDefault="003E4B07">
      <w:pPr>
        <w:pStyle w:val="Paragrafoelenco"/>
        <w:numPr>
          <w:ilvl w:val="0"/>
          <w:numId w:val="1"/>
        </w:numPr>
        <w:spacing w:after="15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avere un’idonea sede operativa nel territorio di </w:t>
      </w:r>
      <w:r w:rsidR="00252F91">
        <w:rPr>
          <w:rFonts w:ascii="Calibri" w:hAnsi="Calibri" w:cs="Calibri"/>
          <w:sz w:val="24"/>
          <w:szCs w:val="24"/>
        </w:rPr>
        <w:t>Forano</w:t>
      </w:r>
      <w:r>
        <w:rPr>
          <w:rFonts w:ascii="Calibri" w:hAnsi="Calibri" w:cs="Calibri"/>
          <w:sz w:val="24"/>
          <w:szCs w:val="24"/>
        </w:rPr>
        <w:t xml:space="preserve"> e/o di impegnarsi ad averne la disponibilità entro il 01 Settembre dell’anno scolastico di riferimento;</w:t>
      </w:r>
    </w:p>
    <w:p w14:paraId="729F835F" w14:textId="77777777" w:rsidR="000A104F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</w:pPr>
      <w:r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>possedere la certificazione di qualità UNI-EN-ISO 9001 per l’erogazione di servizi socio-assistenziali, socio-sanitari e socio-educativi;</w:t>
      </w:r>
    </w:p>
    <w:p w14:paraId="6C7FD429" w14:textId="77777777" w:rsidR="000A104F" w:rsidRPr="005F2256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  <w:rPr>
          <w:rFonts w:ascii="Calibri" w:hAnsi="Calibri" w:cs="Calibri"/>
        </w:rPr>
      </w:pP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adottare un modello organizzativo, il Codice Etico e provvedere alla nomina di un organismo di vigilanza in linea con i principi di cui agli artt. 6 e 7 del D. Lgs. N. 231/2001 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lastRenderedPageBreak/>
        <w:t>“</w:t>
      </w:r>
      <w:r w:rsidRPr="005F2256">
        <w:rPr>
          <w:rFonts w:ascii="Calibri" w:eastAsia="Times New Roman" w:hAnsi="Calibri" w:cs="Calibri"/>
          <w:i/>
          <w:color w:val="00000A"/>
          <w:sz w:val="24"/>
          <w:szCs w:val="24"/>
          <w:lang w:eastAsia="it-IT"/>
          <w14:ligatures w14:val="none"/>
        </w:rPr>
        <w:t>Disciplina della responsabilità amministrativa delle persone giuridiche, delle Società e delle Associazioni anche prive di personalità giuridica, a norma dell’art. 11 della Legge n. 300/2000”.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 </w:t>
      </w:r>
    </w:p>
    <w:p w14:paraId="7EFB2473" w14:textId="77777777" w:rsidR="000A104F" w:rsidRDefault="000A104F">
      <w:pPr>
        <w:pStyle w:val="Paragrafoelenco"/>
        <w:spacing w:beforeAutospacing="1" w:after="159" w:line="254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03B23DDA" w14:textId="77777777"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relazione a tali dichiarazioni, l’Organismo si assume la piena responsabilità consapevole delle sanzioni anche di natura penale per l’eventuale rilascio di dichiarazioni mendaci ai sensi del D.P.R. n. 445/2000.</w:t>
      </w:r>
    </w:p>
    <w:p w14:paraId="67FB813A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36996E47" w14:textId="77777777"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37287C53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27365086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69BBEC62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69686548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65027AC2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2B2C4B21" w14:textId="77777777"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è informato, ai sensi del D. Lgs. n. 196/2003, che i dati forniti con il presente modulo sono oggetto di trattamento svolto con o senza l’ausilio di strumenti informatici, nel pieno rispetto della normativa richiamata nell’Avviso Pubblico.</w:t>
      </w:r>
    </w:p>
    <w:p w14:paraId="5D4B04FB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220B02C7" w14:textId="77777777"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1B764DDC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2495A1ED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1B71D2FF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78B84891" w14:textId="77777777"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50C4CAE6" w14:textId="77777777"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14:paraId="28A8CCDF" w14:textId="77777777" w:rsidR="000A104F" w:rsidRDefault="000A104F">
      <w:pPr>
        <w:jc w:val="both"/>
      </w:pPr>
    </w:p>
    <w:sectPr w:rsidR="000A104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EE7"/>
    <w:multiLevelType w:val="multilevel"/>
    <w:tmpl w:val="849CF8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C62D2C"/>
    <w:multiLevelType w:val="multilevel"/>
    <w:tmpl w:val="5BB83D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77925427">
    <w:abstractNumId w:val="1"/>
  </w:num>
  <w:num w:numId="2" w16cid:durableId="2368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04F"/>
    <w:rsid w:val="000A104F"/>
    <w:rsid w:val="00252F91"/>
    <w:rsid w:val="003E4B07"/>
    <w:rsid w:val="003F545E"/>
    <w:rsid w:val="005F2256"/>
    <w:rsid w:val="00754F5B"/>
    <w:rsid w:val="00D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507D"/>
  <w15:docId w15:val="{C9AF1A6E-6A72-4742-83F5-D63D222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Courier New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EB2CB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customXml/itemProps3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Armando</cp:lastModifiedBy>
  <cp:revision>5</cp:revision>
  <cp:lastPrinted>2025-02-25T16:54:00Z</cp:lastPrinted>
  <dcterms:created xsi:type="dcterms:W3CDTF">2025-05-27T06:42:00Z</dcterms:created>
  <dcterms:modified xsi:type="dcterms:W3CDTF">2026-05-13T11:15:00Z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